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90" w:rsidRDefault="00B213C3" w:rsidP="00B213C3">
      <w:pPr>
        <w:jc w:val="center"/>
        <w:rPr>
          <w:b/>
          <w:sz w:val="28"/>
        </w:rPr>
      </w:pPr>
      <w:r w:rsidRPr="00B213C3">
        <w:rPr>
          <w:b/>
          <w:sz w:val="28"/>
        </w:rPr>
        <w:t>Key Civil Rights Cases</w:t>
      </w:r>
    </w:p>
    <w:p w:rsidR="00695F0B" w:rsidRPr="00B213C3" w:rsidRDefault="00695F0B" w:rsidP="00B213C3">
      <w:pPr>
        <w:jc w:val="center"/>
        <w:rPr>
          <w:b/>
          <w:sz w:val="28"/>
        </w:rPr>
      </w:pPr>
      <w:r>
        <w:rPr>
          <w:b/>
          <w:sz w:val="28"/>
        </w:rPr>
        <w:t>(Research Brown vs Board of Education (1954) and Brown vs Board of Education II (1955)</w:t>
      </w:r>
      <w:bookmarkStart w:id="0" w:name="_GoBack"/>
      <w:bookmarkEnd w:id="0"/>
    </w:p>
    <w:p w:rsidR="00B213C3" w:rsidRDefault="00B213C3"/>
    <w:p w:rsidR="00B213C3" w:rsidRDefault="00B213C3">
      <w:r>
        <w:t>Case Name and Date</w:t>
      </w:r>
      <w:proofErr w:type="gramStart"/>
      <w:r>
        <w:t>:……………………………………………………………………………………………..</w:t>
      </w:r>
      <w:proofErr w:type="gramEnd"/>
    </w:p>
    <w:p w:rsidR="00B213C3" w:rsidRDefault="00B213C3"/>
    <w:p w:rsidR="00B213C3" w:rsidRDefault="00B213C3"/>
    <w:p w:rsidR="00B213C3" w:rsidRDefault="00B213C3"/>
    <w:p w:rsidR="00B213C3" w:rsidRDefault="00B213C3">
      <w:r>
        <w:t>What occurrence took place that led to this case?</w:t>
      </w:r>
    </w:p>
    <w:p w:rsidR="00B213C3" w:rsidRDefault="00B213C3"/>
    <w:p w:rsidR="00B213C3" w:rsidRDefault="00B213C3"/>
    <w:p w:rsidR="00B213C3" w:rsidRDefault="00B213C3"/>
    <w:p w:rsidR="00B213C3" w:rsidRDefault="00B213C3"/>
    <w:p w:rsidR="00B213C3" w:rsidRDefault="00B213C3"/>
    <w:p w:rsidR="00B213C3" w:rsidRDefault="00B213C3"/>
    <w:p w:rsidR="00B213C3" w:rsidRDefault="00B213C3">
      <w:r>
        <w:t>What was the argument presented to the Court?</w:t>
      </w:r>
    </w:p>
    <w:p w:rsidR="00B213C3" w:rsidRDefault="00B213C3"/>
    <w:p w:rsidR="00B213C3" w:rsidRDefault="00B213C3"/>
    <w:p w:rsidR="00B213C3" w:rsidRDefault="00B213C3"/>
    <w:p w:rsidR="00B213C3" w:rsidRDefault="00B213C3"/>
    <w:p w:rsidR="00B213C3" w:rsidRDefault="00B213C3"/>
    <w:p w:rsidR="00B213C3" w:rsidRDefault="00B213C3"/>
    <w:p w:rsidR="00B213C3" w:rsidRDefault="00B213C3">
      <w:r>
        <w:t>What was the Court’s decision?</w:t>
      </w:r>
    </w:p>
    <w:p w:rsidR="00B213C3" w:rsidRDefault="00B213C3"/>
    <w:p w:rsidR="00B213C3" w:rsidRDefault="00B213C3"/>
    <w:p w:rsidR="00B213C3" w:rsidRDefault="00B213C3"/>
    <w:p w:rsidR="00B213C3" w:rsidRDefault="00B213C3"/>
    <w:p w:rsidR="00B213C3" w:rsidRDefault="00B213C3"/>
    <w:p w:rsidR="00B213C3" w:rsidRDefault="00B213C3"/>
    <w:p w:rsidR="00B213C3" w:rsidRDefault="00B213C3">
      <w:r>
        <w:t>Did the Court’s decision make an immediate impact on civil rights? Why or why not?</w:t>
      </w:r>
    </w:p>
    <w:sectPr w:rsidR="00B213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C3"/>
    <w:rsid w:val="000D33AB"/>
    <w:rsid w:val="0051238C"/>
    <w:rsid w:val="00695F0B"/>
    <w:rsid w:val="00852390"/>
    <w:rsid w:val="00B2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BD77A-E645-493F-93D7-959513E2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Jasmyn Ridings</dc:creator>
  <cp:keywords/>
  <dc:description/>
  <cp:lastModifiedBy>Jasmyn Ridings</cp:lastModifiedBy>
  <cp:revision>2</cp:revision>
  <dcterms:created xsi:type="dcterms:W3CDTF">2016-06-21T05:09:00Z</dcterms:created>
  <dcterms:modified xsi:type="dcterms:W3CDTF">2016-06-21T05:20:00Z</dcterms:modified>
</cp:coreProperties>
</file>