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76" w:rsidRPr="00583603" w:rsidRDefault="00583603">
      <w:pPr>
        <w:rPr>
          <w:b/>
        </w:rPr>
      </w:pPr>
      <w:r w:rsidRPr="00583603">
        <w:rPr>
          <w:b/>
        </w:rPr>
        <w:t xml:space="preserve">For your assignment, make sure you address and answer the question. </w:t>
      </w:r>
    </w:p>
    <w:p w:rsidR="00583603" w:rsidRDefault="00583603">
      <w:r>
        <w:t>Then, focus on these areas:</w:t>
      </w:r>
    </w:p>
    <w:p w:rsidR="00583603" w:rsidRDefault="00583603" w:rsidP="00583603">
      <w:pPr>
        <w:pStyle w:val="ListParagraph"/>
        <w:numPr>
          <w:ilvl w:val="0"/>
          <w:numId w:val="1"/>
        </w:numPr>
      </w:pPr>
      <w:r>
        <w:t>When did the Australian government adopt the Assimilation Policy and why?</w:t>
      </w:r>
    </w:p>
    <w:p w:rsidR="00583603" w:rsidRDefault="00583603" w:rsidP="00583603">
      <w:pPr>
        <w:pStyle w:val="ListParagraph"/>
        <w:numPr>
          <w:ilvl w:val="0"/>
          <w:numId w:val="1"/>
        </w:numPr>
      </w:pPr>
      <w:r>
        <w:t>What were the desired outcomes of the Assimilation Policy? Use examples and then quotes of people in government</w:t>
      </w:r>
    </w:p>
    <w:p w:rsidR="00583603" w:rsidRDefault="00583603" w:rsidP="00583603">
      <w:pPr>
        <w:pStyle w:val="ListParagraph"/>
        <w:numPr>
          <w:ilvl w:val="0"/>
          <w:numId w:val="1"/>
        </w:numPr>
      </w:pPr>
      <w:r>
        <w:t xml:space="preserve">In what ways did the Government implement this policy? (policies, WAP </w:t>
      </w:r>
      <w:proofErr w:type="spellStart"/>
      <w:r>
        <w:t>etc</w:t>
      </w:r>
      <w:proofErr w:type="spellEnd"/>
      <w:r>
        <w:t>)</w:t>
      </w:r>
    </w:p>
    <w:p w:rsidR="00583603" w:rsidRDefault="00583603" w:rsidP="00583603">
      <w:pPr>
        <w:pStyle w:val="ListParagraph"/>
        <w:numPr>
          <w:ilvl w:val="0"/>
          <w:numId w:val="1"/>
        </w:numPr>
      </w:pPr>
      <w:r>
        <w:t xml:space="preserve"> </w:t>
      </w:r>
      <w:r>
        <w:t>When did the WAP end, and who ended it?</w:t>
      </w:r>
    </w:p>
    <w:p w:rsidR="00583603" w:rsidRPr="00583603" w:rsidRDefault="00583603" w:rsidP="002F5C3F">
      <w:pPr>
        <w:pStyle w:val="ListParagraph"/>
        <w:numPr>
          <w:ilvl w:val="0"/>
          <w:numId w:val="1"/>
        </w:numPr>
      </w:pPr>
      <w:r w:rsidRPr="00583603">
        <w:rPr>
          <w:rFonts w:ascii="Arial" w:hAnsi="Arial" w:cs="Arial"/>
          <w:color w:val="000000"/>
          <w:sz w:val="20"/>
          <w:szCs w:val="20"/>
          <w:lang w:val="en"/>
        </w:rPr>
        <w:t xml:space="preserve">Who </w:t>
      </w:r>
      <w:r w:rsidRPr="00583603">
        <w:rPr>
          <w:rFonts w:ascii="Arial" w:hAnsi="Arial" w:cs="Arial"/>
          <w:color w:val="000000"/>
          <w:sz w:val="20"/>
          <w:szCs w:val="20"/>
          <w:lang w:val="en"/>
        </w:rPr>
        <w:t xml:space="preserve">set up an Office of Multicultural Affairs during the early 1980s 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and what was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it’s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purpose?</w:t>
      </w:r>
      <w:bookmarkStart w:id="0" w:name="_GoBack"/>
      <w:bookmarkEnd w:id="0"/>
    </w:p>
    <w:p w:rsidR="00583603" w:rsidRPr="00583603" w:rsidRDefault="00583603" w:rsidP="002F5C3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lang w:val="en"/>
        </w:rPr>
        <w:t>What are the key ideas of the Multicultural Policy?</w:t>
      </w:r>
    </w:p>
    <w:p w:rsidR="00583603" w:rsidRPr="00583603" w:rsidRDefault="00583603" w:rsidP="002F5C3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How has it evolved since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it’s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inception? (</w:t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see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last two websites, and compare to policy when first introduced).</w:t>
      </w:r>
    </w:p>
    <w:p w:rsidR="00583603" w:rsidRDefault="00583603" w:rsidP="002F5C3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lang w:val="en"/>
        </w:rPr>
        <w:t>A concluding statement about how Australia’s immigration policies have changed and how it has changed the culture of Australia – be specific (without saying ‘I’ or ‘we’ or ‘us’).</w:t>
      </w:r>
    </w:p>
    <w:p w:rsidR="00583603" w:rsidRDefault="00583603" w:rsidP="00583603"/>
    <w:p w:rsidR="00583603" w:rsidRDefault="00583603" w:rsidP="00583603"/>
    <w:p w:rsidR="00583603" w:rsidRDefault="00583603" w:rsidP="00583603"/>
    <w:p w:rsidR="00583603" w:rsidRPr="00583603" w:rsidRDefault="00583603" w:rsidP="00583603">
      <w:pPr>
        <w:rPr>
          <w:b/>
        </w:rPr>
      </w:pPr>
      <w:r w:rsidRPr="00583603">
        <w:rPr>
          <w:b/>
        </w:rPr>
        <w:t>Helpful websites:</w:t>
      </w:r>
    </w:p>
    <w:p w:rsidR="00583603" w:rsidRPr="00583603" w:rsidRDefault="00583603" w:rsidP="00583603">
      <w:pPr>
        <w:rPr>
          <w:sz w:val="20"/>
          <w:szCs w:val="24"/>
        </w:rPr>
      </w:pPr>
      <w:hyperlink r:id="rId5" w:history="1">
        <w:r w:rsidRPr="00583603">
          <w:rPr>
            <w:rStyle w:val="Hyperlink"/>
            <w:sz w:val="20"/>
            <w:szCs w:val="24"/>
          </w:rPr>
          <w:t>http://www.australianstogether.org.au/stories/detail/assimilation</w:t>
        </w:r>
      </w:hyperlink>
      <w:r w:rsidRPr="00583603">
        <w:rPr>
          <w:sz w:val="20"/>
          <w:szCs w:val="24"/>
        </w:rPr>
        <w:t xml:space="preserve"> (also a video on this site)</w:t>
      </w:r>
    </w:p>
    <w:p w:rsidR="00583603" w:rsidRPr="00583603" w:rsidRDefault="00583603" w:rsidP="00583603">
      <w:pPr>
        <w:rPr>
          <w:sz w:val="20"/>
          <w:szCs w:val="24"/>
        </w:rPr>
      </w:pPr>
      <w:hyperlink r:id="rId6" w:history="1">
        <w:r w:rsidRPr="00583603">
          <w:rPr>
            <w:rStyle w:val="Hyperlink"/>
            <w:sz w:val="20"/>
            <w:szCs w:val="24"/>
          </w:rPr>
          <w:t>http://www.multiculturalaustralia.edu.au/library/media/Timeline-Commentary/id/11.Welcoming-new-migrants-as-New-Australians-</w:t>
        </w:r>
      </w:hyperlink>
    </w:p>
    <w:p w:rsidR="00583603" w:rsidRPr="00583603" w:rsidRDefault="00583603" w:rsidP="00583603">
      <w:pPr>
        <w:rPr>
          <w:sz w:val="20"/>
          <w:szCs w:val="24"/>
        </w:rPr>
      </w:pPr>
      <w:hyperlink r:id="rId7" w:history="1">
        <w:r w:rsidRPr="00583603">
          <w:rPr>
            <w:rStyle w:val="Hyperlink"/>
            <w:sz w:val="20"/>
            <w:szCs w:val="24"/>
          </w:rPr>
          <w:t>http://www.aph.gov.au/About_Parliament/Parliamentary_Departments/Parliamentary_Library/pubs/rp/rp1011/11rp06#_Toc275248120</w:t>
        </w:r>
      </w:hyperlink>
    </w:p>
    <w:p w:rsidR="00583603" w:rsidRPr="00583603" w:rsidRDefault="00583603" w:rsidP="00583603">
      <w:pPr>
        <w:rPr>
          <w:sz w:val="20"/>
          <w:szCs w:val="24"/>
        </w:rPr>
      </w:pPr>
      <w:hyperlink r:id="rId8" w:history="1">
        <w:r w:rsidRPr="00583603">
          <w:rPr>
            <w:rStyle w:val="Hyperlink"/>
            <w:sz w:val="20"/>
            <w:szCs w:val="24"/>
          </w:rPr>
          <w:t>http://www.abc.net.au/radionational/programs/mongrelnation/4806718</w:t>
        </w:r>
      </w:hyperlink>
    </w:p>
    <w:p w:rsidR="00583603" w:rsidRDefault="00583603" w:rsidP="00583603">
      <w:pPr>
        <w:rPr>
          <w:sz w:val="20"/>
          <w:szCs w:val="24"/>
        </w:rPr>
      </w:pPr>
      <w:hyperlink r:id="rId9" w:history="1">
        <w:r w:rsidRPr="003C60B2">
          <w:rPr>
            <w:rStyle w:val="Hyperlink"/>
            <w:sz w:val="20"/>
            <w:szCs w:val="24"/>
          </w:rPr>
          <w:t>https://www.dss.gov.au/our-responsibilities/settlement-and-multicultural-affairs/publications/fact-sheet-australias-multicultural-policy</w:t>
        </w:r>
      </w:hyperlink>
    </w:p>
    <w:p w:rsidR="00583603" w:rsidRDefault="00583603" w:rsidP="00583603">
      <w:pPr>
        <w:rPr>
          <w:sz w:val="20"/>
          <w:szCs w:val="24"/>
        </w:rPr>
      </w:pPr>
      <w:hyperlink r:id="rId10" w:history="1">
        <w:r w:rsidRPr="003C60B2">
          <w:rPr>
            <w:rStyle w:val="Hyperlink"/>
            <w:sz w:val="20"/>
            <w:szCs w:val="24"/>
          </w:rPr>
          <w:t>https://www.dss.gov.au/our-responsibilities/settlement-and-multicultural-affairs/publications/the-people-of-australia-australias-multicultural-policy</w:t>
        </w:r>
      </w:hyperlink>
      <w:r>
        <w:rPr>
          <w:sz w:val="20"/>
          <w:szCs w:val="24"/>
        </w:rPr>
        <w:t xml:space="preserve"> (outlines the Multicultural Policy)</w:t>
      </w:r>
    </w:p>
    <w:p w:rsidR="00583603" w:rsidRDefault="00583603" w:rsidP="00583603">
      <w:hyperlink r:id="rId11" w:history="1">
        <w:r w:rsidRPr="003C60B2">
          <w:rPr>
            <w:rStyle w:val="Hyperlink"/>
          </w:rPr>
          <w:t>https://www.mia.org.au/documents/item/232</w:t>
        </w:r>
      </w:hyperlink>
    </w:p>
    <w:p w:rsidR="00583603" w:rsidRDefault="00583603" w:rsidP="00583603">
      <w:r w:rsidRPr="00583603">
        <w:t>https://www.dss.gov.au/sites/default/files/documents/12_2013/people-of-australia-multicultural-policy-booklet_print.pdf</w:t>
      </w:r>
    </w:p>
    <w:p w:rsidR="00583603" w:rsidRDefault="00583603" w:rsidP="00583603"/>
    <w:p w:rsidR="00583603" w:rsidRDefault="00583603"/>
    <w:sectPr w:rsidR="005836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46337"/>
    <w:multiLevelType w:val="hybridMultilevel"/>
    <w:tmpl w:val="F44CB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3"/>
    <w:rsid w:val="000D33AB"/>
    <w:rsid w:val="0051238C"/>
    <w:rsid w:val="00583603"/>
    <w:rsid w:val="009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3EAF4-FA2F-446D-ABC1-3CAB4EF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radionational/programs/mongrelnation/4806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h.gov.au/About_Parliament/Parliamentary_Departments/Parliamentary_Library/pubs/rp/rp1011/11rp06#_Toc2752481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culturalaustralia.edu.au/library/media/Timeline-Commentary/id/11.Welcoming-new-migrants-as-New-Australians-" TargetMode="External"/><Relationship Id="rId11" Type="http://schemas.openxmlformats.org/officeDocument/2006/relationships/hyperlink" Target="https://www.mia.org.au/documents/item/232" TargetMode="External"/><Relationship Id="rId5" Type="http://schemas.openxmlformats.org/officeDocument/2006/relationships/hyperlink" Target="http://www.australianstogether.org.au/stories/detail/assimilation" TargetMode="External"/><Relationship Id="rId10" Type="http://schemas.openxmlformats.org/officeDocument/2006/relationships/hyperlink" Target="https://www.dss.gov.au/our-responsibilities/settlement-and-multicultural-affairs/publications/the-people-of-australia-australias-multicultural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s.gov.au/our-responsibilities/settlement-and-multicultural-affairs/publications/fact-sheet-australias-multicultural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Jasmyn Ridings</dc:creator>
  <cp:keywords/>
  <dc:description/>
  <cp:lastModifiedBy>Jasmyn Ridings</cp:lastModifiedBy>
  <cp:revision>1</cp:revision>
  <dcterms:created xsi:type="dcterms:W3CDTF">2016-06-15T23:32:00Z</dcterms:created>
  <dcterms:modified xsi:type="dcterms:W3CDTF">2016-06-15T23:48:00Z</dcterms:modified>
</cp:coreProperties>
</file>